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B" w:rsidRDefault="00E60642" w:rsidP="00E60642">
      <w:pPr>
        <w:spacing w:after="0" w:line="240" w:lineRule="auto"/>
        <w:ind w:firstLine="567"/>
      </w:pPr>
      <w:r>
        <w:t xml:space="preserve">                                                                                                      Приложение</w:t>
      </w:r>
    </w:p>
    <w:p w:rsidR="00F70CEB" w:rsidRDefault="00F70CEB" w:rsidP="00620A13">
      <w:pPr>
        <w:spacing w:after="0" w:line="240" w:lineRule="auto"/>
        <w:ind w:firstLine="567"/>
        <w:jc w:val="both"/>
      </w:pPr>
    </w:p>
    <w:p w:rsidR="00E60642" w:rsidRPr="00680B2D" w:rsidRDefault="00E60642" w:rsidP="00680B2D">
      <w:pPr>
        <w:spacing w:after="0" w:line="240" w:lineRule="auto"/>
        <w:ind w:firstLine="567"/>
        <w:jc w:val="both"/>
      </w:pPr>
      <w:r w:rsidRPr="00680B2D">
        <w:t xml:space="preserve">Технологическая образовательная платформа </w:t>
      </w:r>
      <w:proofErr w:type="spellStart"/>
      <w:r w:rsidRPr="00680B2D">
        <w:t>Яндекс</w:t>
      </w:r>
      <w:proofErr w:type="spellEnd"/>
      <w:r w:rsidRPr="00680B2D">
        <w:t xml:space="preserve"> Учебник приглашает учеников 6–11-х классов принять участие в II олимпиаде по информатике. Она состоит из двух туров и пройдёт </w:t>
      </w:r>
      <w:proofErr w:type="spellStart"/>
      <w:r w:rsidRPr="00680B2D">
        <w:t>онлайн</w:t>
      </w:r>
      <w:proofErr w:type="spellEnd"/>
      <w:r w:rsidRPr="00680B2D">
        <w:t xml:space="preserve"> </w:t>
      </w:r>
      <w:r w:rsidRPr="00680B2D">
        <w:rPr>
          <w:b/>
        </w:rPr>
        <w:t>с 9 февраля по 8 апреля</w:t>
      </w:r>
      <w:r w:rsidRPr="00680B2D">
        <w:t xml:space="preserve">. Олимпиада включена в перечень Министерства просвещения Российской Федерации на 2022–2023 учебный год. Участие бесплатное, присоединиться можно до окончания первого тура, 6 марта 2023 года, по ссылке: </w:t>
      </w:r>
      <w:hyperlink r:id="rId6">
        <w:r w:rsidRPr="00680B2D">
          <w:rPr>
            <w:color w:val="1155CC"/>
            <w:u w:val="single"/>
          </w:rPr>
          <w:t>https://education.yandex.ru/olymp/inf2023</w:t>
        </w:r>
      </w:hyperlink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>Олимпиада мотивирует изучать программирование даже тех детей, которые ранее не углублялись в него. В интерактивной форме школьники учатся использовать математику для решения нестандартных задач, программируют несложные команды для роботов и применяют на практике такие навыки, как логика, тестирование, алгоритмическое мышление, декомпозиция и геометрическая интуиция. Таким образом</w:t>
      </w:r>
      <w:r w:rsidR="00D049F0" w:rsidRPr="00680B2D">
        <w:t>,</w:t>
      </w:r>
      <w:r w:rsidRPr="00680B2D">
        <w:t xml:space="preserve"> даже не знакомые с IT подростки смогут понять, насколько им подходит эта сфера.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Преподавателям проведение олимпиады поможет разнообразить программу и повысить вовлечённость в учебный процесс. 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Олимпиада проходит </w:t>
      </w:r>
      <w:proofErr w:type="spellStart"/>
      <w:r w:rsidRPr="00680B2D">
        <w:t>онлайн</w:t>
      </w:r>
      <w:proofErr w:type="spellEnd"/>
      <w:r w:rsidRPr="00680B2D">
        <w:t xml:space="preserve"> и состоит из двух туров: познавательного и соревновательного. </w:t>
      </w:r>
    </w:p>
    <w:p w:rsidR="00620A13" w:rsidRPr="00CA03AB" w:rsidRDefault="00620A13" w:rsidP="00680B2D">
      <w:pPr>
        <w:spacing w:after="0" w:line="240" w:lineRule="auto"/>
        <w:ind w:firstLine="567"/>
        <w:jc w:val="both"/>
        <w:rPr>
          <w:b/>
        </w:rPr>
      </w:pPr>
      <w:r w:rsidRPr="00CA03AB">
        <w:rPr>
          <w:b/>
        </w:rPr>
        <w:t>Первый тур: 9 февраля — 6 марта.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В первом туре школьников ждут задания из трёх блоков. По сюжету ученики попадают в IT-лабораторию, где им нужно решить логические задачи, запрограммировать робота и написать код на </w:t>
      </w:r>
      <w:proofErr w:type="spellStart"/>
      <w:r w:rsidRPr="00680B2D">
        <w:t>Python</w:t>
      </w:r>
      <w:proofErr w:type="spellEnd"/>
      <w:r w:rsidRPr="00680B2D">
        <w:t xml:space="preserve">. Для решения первой группы заданий не требуются углубленные знания по информатике, но предстоит разобраться в вопросах, выходящих за рамки обычной школьной программы. Во второй части школьники будут разрабатывать команды для </w:t>
      </w:r>
      <w:proofErr w:type="spellStart"/>
      <w:r w:rsidRPr="00680B2D">
        <w:t>ровера</w:t>
      </w:r>
      <w:proofErr w:type="spellEnd"/>
      <w:r w:rsidRPr="00680B2D">
        <w:t xml:space="preserve"> из готовых блоков, а в третьей — напишут собственную программу. 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>По каждой теме первого тура доступны обучающие видео, а потому в олимпиаде могут принять участие даже дети, которые только начали изучать информатику и еще не имеют опыта в программировании.</w:t>
      </w:r>
    </w:p>
    <w:p w:rsidR="00620A13" w:rsidRPr="00CA03AB" w:rsidRDefault="00620A13" w:rsidP="00680B2D">
      <w:pPr>
        <w:spacing w:after="0" w:line="240" w:lineRule="auto"/>
        <w:ind w:firstLine="567"/>
        <w:jc w:val="both"/>
        <w:rPr>
          <w:b/>
        </w:rPr>
      </w:pPr>
      <w:r w:rsidRPr="00CA03AB">
        <w:rPr>
          <w:b/>
        </w:rPr>
        <w:t>Второй тур: 18 марта — 8 апреля.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Во второй тур — </w:t>
      </w:r>
      <w:proofErr w:type="spellStart"/>
      <w:r w:rsidRPr="00680B2D">
        <w:t>хакатон</w:t>
      </w:r>
      <w:proofErr w:type="spellEnd"/>
      <w:r w:rsidRPr="00680B2D">
        <w:t xml:space="preserve"> с Алисой — проходят участники, показавшие лучшие результаты на первом этапе. Ученики объединятся в команды, чтобы создать навыки для голосового помощника.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За три недели участники разработают дополнительные модули, расширяющие стандартные возможности Алисы. Они пройдут через все этапы создания продукта: исследование идеи, написание сценария, разработку навыка, тестирование и публикацию в каталоге. Эксперты команды </w:t>
      </w:r>
      <w:proofErr w:type="spellStart"/>
      <w:r w:rsidRPr="00680B2D">
        <w:t>Яндекс</w:t>
      </w:r>
      <w:proofErr w:type="spellEnd"/>
      <w:r w:rsidRPr="00680B2D">
        <w:t xml:space="preserve"> Диалогов и методисты </w:t>
      </w:r>
      <w:proofErr w:type="spellStart"/>
      <w:r w:rsidRPr="00680B2D">
        <w:t>Яндекс</w:t>
      </w:r>
      <w:proofErr w:type="spellEnd"/>
      <w:r w:rsidRPr="00680B2D">
        <w:t xml:space="preserve"> Учебника проведут для участников лекции и дадут обратную связь по созданным навыкам. Победители будут выбраны из команд, чьи модули пройдут </w:t>
      </w:r>
      <w:proofErr w:type="spellStart"/>
      <w:r w:rsidRPr="00680B2D">
        <w:t>модерацию</w:t>
      </w:r>
      <w:proofErr w:type="spellEnd"/>
      <w:r w:rsidRPr="00680B2D">
        <w:t xml:space="preserve"> и будут опубликованы в каталоге Алисы, где их смогут увидеть более 45 </w:t>
      </w:r>
      <w:proofErr w:type="spellStart"/>
      <w:proofErr w:type="gramStart"/>
      <w:r w:rsidRPr="00680B2D">
        <w:t>млн</w:t>
      </w:r>
      <w:proofErr w:type="spellEnd"/>
      <w:proofErr w:type="gramEnd"/>
      <w:r w:rsidRPr="00680B2D">
        <w:t xml:space="preserve"> пользователей сервиса. 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Для лучших команд пройдет церемония награждения, на которой они смогут в неформальной обстановке пообщаться с разработчиками и </w:t>
      </w:r>
      <w:r w:rsidRPr="00680B2D">
        <w:lastRenderedPageBreak/>
        <w:t xml:space="preserve">руководителями </w:t>
      </w:r>
      <w:proofErr w:type="spellStart"/>
      <w:r w:rsidRPr="00680B2D">
        <w:t>Яндекса</w:t>
      </w:r>
      <w:proofErr w:type="spellEnd"/>
      <w:r w:rsidRPr="00680B2D">
        <w:t xml:space="preserve"> </w:t>
      </w:r>
      <w:proofErr w:type="spellStart"/>
      <w:r w:rsidRPr="00680B2D">
        <w:t>онлайн</w:t>
      </w:r>
      <w:proofErr w:type="spellEnd"/>
      <w:r w:rsidRPr="00680B2D">
        <w:t xml:space="preserve"> и получить ценные призы: </w:t>
      </w:r>
      <w:proofErr w:type="spellStart"/>
      <w:r w:rsidRPr="00680B2D">
        <w:t>Яндекс</w:t>
      </w:r>
      <w:proofErr w:type="spellEnd"/>
      <w:r w:rsidRPr="00680B2D">
        <w:t xml:space="preserve"> Станции Макс или Мини 2, подписки </w:t>
      </w:r>
      <w:proofErr w:type="spellStart"/>
      <w:r w:rsidRPr="00680B2D">
        <w:t>Яндекс</w:t>
      </w:r>
      <w:proofErr w:type="spellEnd"/>
      <w:r w:rsidRPr="00680B2D">
        <w:t xml:space="preserve"> Плюс и сувениры от Учебника. </w:t>
      </w:r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Школьники, занявшие призовые места во втором туре олимпиады, получат от 2 до 15 баллов от партнёра олимпиады, конкурса «Талант НТО» Кружкового движения НТИ, </w:t>
      </w:r>
      <w:r w:rsidRPr="00680B2D">
        <w:rPr>
          <w:highlight w:val="white"/>
        </w:rPr>
        <w:t xml:space="preserve">в трёх компетенциях: программирование на </w:t>
      </w:r>
      <w:proofErr w:type="spellStart"/>
      <w:r w:rsidRPr="00680B2D">
        <w:rPr>
          <w:highlight w:val="white"/>
        </w:rPr>
        <w:t>Python</w:t>
      </w:r>
      <w:proofErr w:type="spellEnd"/>
      <w:r w:rsidRPr="00680B2D">
        <w:rPr>
          <w:highlight w:val="white"/>
        </w:rPr>
        <w:t xml:space="preserve">, исследовательская деятельность и искусственный интеллект. Баллы, полученные за участие в олимпиаде </w:t>
      </w:r>
      <w:proofErr w:type="spellStart"/>
      <w:r w:rsidRPr="00680B2D">
        <w:rPr>
          <w:highlight w:val="white"/>
        </w:rPr>
        <w:t>Яндекс</w:t>
      </w:r>
      <w:proofErr w:type="spellEnd"/>
      <w:r w:rsidRPr="00680B2D">
        <w:rPr>
          <w:highlight w:val="white"/>
        </w:rPr>
        <w:t xml:space="preserve"> Учебника и других партнёрских активностях конкурса, школьники смогут</w:t>
      </w:r>
      <w:r w:rsidRPr="00680B2D">
        <w:t xml:space="preserve"> перевести во вступительные баллы в </w:t>
      </w:r>
      <w:r w:rsidRPr="00680B2D">
        <w:rPr>
          <w:highlight w:val="white"/>
        </w:rPr>
        <w:t xml:space="preserve">НИУ ВШЭ, Университет </w:t>
      </w:r>
      <w:proofErr w:type="spellStart"/>
      <w:r w:rsidRPr="00680B2D">
        <w:rPr>
          <w:highlight w:val="white"/>
        </w:rPr>
        <w:t>МИСиС</w:t>
      </w:r>
      <w:proofErr w:type="spellEnd"/>
      <w:r w:rsidRPr="00680B2D">
        <w:rPr>
          <w:highlight w:val="white"/>
        </w:rPr>
        <w:t xml:space="preserve">, СПбГУ, </w:t>
      </w:r>
      <w:proofErr w:type="spellStart"/>
      <w:r w:rsidRPr="00680B2D">
        <w:rPr>
          <w:highlight w:val="white"/>
        </w:rPr>
        <w:t>СПбГПУ</w:t>
      </w:r>
      <w:proofErr w:type="spellEnd"/>
      <w:r w:rsidRPr="00680B2D">
        <w:rPr>
          <w:highlight w:val="white"/>
        </w:rPr>
        <w:t xml:space="preserve">, ИТМО, ДВФУ и других </w:t>
      </w:r>
      <w:r w:rsidRPr="00680B2D">
        <w:t xml:space="preserve">вузах. Подробные условия — на сайте: </w:t>
      </w:r>
      <w:hyperlink r:id="rId7">
        <w:r w:rsidRPr="00680B2D">
          <w:rPr>
            <w:rFonts w:eastAsia="Roboto" w:cs="Roboto"/>
            <w:color w:val="1A73E8"/>
            <w:szCs w:val="28"/>
            <w:highlight w:val="white"/>
            <w:u w:val="single"/>
          </w:rPr>
          <w:t>https://talent.ntcontest.ru</w:t>
        </w:r>
      </w:hyperlink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 xml:space="preserve">Всех участников ждут именные сертификаты о прохождении олимпиады, а их учителей — благодарственные письма. </w:t>
      </w:r>
    </w:p>
    <w:p w:rsidR="00620A13" w:rsidRPr="00680B2D" w:rsidRDefault="0072687F" w:rsidP="00680B2D">
      <w:pPr>
        <w:spacing w:after="0" w:line="240" w:lineRule="auto"/>
        <w:ind w:firstLine="567"/>
        <w:jc w:val="both"/>
      </w:pPr>
      <w:r w:rsidRPr="00680B2D">
        <w:t>Принять участие можно следующим образом:</w:t>
      </w:r>
    </w:p>
    <w:p w:rsidR="00620A13" w:rsidRPr="00680B2D" w:rsidRDefault="0072687F" w:rsidP="00680B2D">
      <w:pPr>
        <w:spacing w:after="0" w:line="240" w:lineRule="auto"/>
        <w:ind w:firstLine="567"/>
        <w:jc w:val="both"/>
      </w:pPr>
      <w:r w:rsidRPr="00680B2D">
        <w:t>- е</w:t>
      </w:r>
      <w:r w:rsidR="00620A13" w:rsidRPr="00680B2D">
        <w:t xml:space="preserve">сли у учителя и его учеников уже есть доступ к платформе </w:t>
      </w:r>
      <w:proofErr w:type="spellStart"/>
      <w:r w:rsidR="00620A13" w:rsidRPr="00680B2D">
        <w:t>Яндекс</w:t>
      </w:r>
      <w:proofErr w:type="spellEnd"/>
      <w:r w:rsidR="00620A13" w:rsidRPr="00680B2D">
        <w:t xml:space="preserve"> Учебник, то им достаточно зайти на сайт олимпиады </w:t>
      </w:r>
      <w:hyperlink r:id="rId8">
        <w:r w:rsidR="00620A13" w:rsidRPr="00680B2D">
          <w:rPr>
            <w:color w:val="1155CC"/>
            <w:u w:val="single"/>
          </w:rPr>
          <w:t>https://education.yandex.ru/olymp/inf2023</w:t>
        </w:r>
      </w:hyperlink>
      <w:r w:rsidR="00620A13" w:rsidRPr="00680B2D">
        <w:t xml:space="preserve"> под своими учётными запися</w:t>
      </w:r>
      <w:r w:rsidR="00CA03AB">
        <w:t>ми и приступить к решению задач;</w:t>
      </w:r>
    </w:p>
    <w:p w:rsidR="00620A13" w:rsidRPr="00680B2D" w:rsidRDefault="0072687F" w:rsidP="00680B2D">
      <w:pPr>
        <w:spacing w:after="0" w:line="240" w:lineRule="auto"/>
        <w:ind w:firstLine="567"/>
        <w:jc w:val="both"/>
      </w:pPr>
      <w:r w:rsidRPr="00680B2D">
        <w:t>- е</w:t>
      </w:r>
      <w:r w:rsidR="00620A13" w:rsidRPr="00680B2D">
        <w:t xml:space="preserve">сли у учителя и учеников нет доступа к </w:t>
      </w:r>
      <w:proofErr w:type="spellStart"/>
      <w:r w:rsidR="00620A13" w:rsidRPr="00680B2D">
        <w:t>Яндекс</w:t>
      </w:r>
      <w:proofErr w:type="spellEnd"/>
      <w:r w:rsidR="00620A13" w:rsidRPr="00680B2D">
        <w:t xml:space="preserve"> Учебнику, то преподавателю нужно зарегистрироваться на сайте олимпиады </w:t>
      </w:r>
      <w:hyperlink r:id="rId9">
        <w:r w:rsidR="00620A13" w:rsidRPr="00680B2D">
          <w:rPr>
            <w:color w:val="1155CC"/>
            <w:u w:val="single"/>
          </w:rPr>
          <w:t>https://education.yandex.ru/olymp/inf2023</w:t>
        </w:r>
      </w:hyperlink>
      <w:r w:rsidR="00620A13" w:rsidRPr="00680B2D">
        <w:t>, добавить класс, учеников и раздать детям логины и пароли для входа. После этого школьники смогут приступить к участию в олимпиаде.</w:t>
      </w:r>
    </w:p>
    <w:p w:rsidR="00620A13" w:rsidRPr="00680B2D" w:rsidRDefault="0072687F" w:rsidP="00680B2D">
      <w:pPr>
        <w:spacing w:after="0" w:line="240" w:lineRule="auto"/>
        <w:ind w:firstLine="567"/>
        <w:jc w:val="both"/>
      </w:pPr>
      <w:r w:rsidRPr="00680B2D">
        <w:t>С</w:t>
      </w:r>
      <w:r w:rsidR="00620A13" w:rsidRPr="00680B2D">
        <w:t xml:space="preserve"> полным пакетом документов можно ознакомиться по ссылке: </w:t>
      </w:r>
      <w:hyperlink r:id="rId10">
        <w:r w:rsidR="00620A13" w:rsidRPr="00680B2D">
          <w:rPr>
            <w:color w:val="1155CC"/>
            <w:u w:val="single"/>
          </w:rPr>
          <w:t>https://disk.yandex.ru/d/CKpo8EPsCyKZYw</w:t>
        </w:r>
      </w:hyperlink>
    </w:p>
    <w:p w:rsidR="00620A13" w:rsidRPr="00680B2D" w:rsidRDefault="00620A13" w:rsidP="00680B2D">
      <w:pPr>
        <w:spacing w:after="0" w:line="240" w:lineRule="auto"/>
        <w:ind w:firstLine="567"/>
        <w:jc w:val="both"/>
      </w:pPr>
      <w:r w:rsidRPr="00680B2D">
        <w:t>Необходимые материалы размещены по ссылке выше.</w:t>
      </w:r>
    </w:p>
    <w:p w:rsidR="00D049F0" w:rsidRPr="00680B2D" w:rsidRDefault="00D049F0" w:rsidP="00680B2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D049F0" w:rsidRDefault="00D049F0" w:rsidP="00A610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D049F0" w:rsidRDefault="00D049F0" w:rsidP="00A610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D049F0" w:rsidRDefault="00D049F0" w:rsidP="00A610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p w:rsidR="00CC228C" w:rsidRDefault="00CC228C" w:rsidP="007339A2">
      <w:pPr>
        <w:spacing w:after="0" w:line="240" w:lineRule="auto"/>
        <w:rPr>
          <w:rFonts w:cs="Times New Roman"/>
          <w:sz w:val="18"/>
          <w:szCs w:val="18"/>
          <w:lang w:eastAsia="zh-CN"/>
        </w:rPr>
      </w:pPr>
    </w:p>
    <w:sectPr w:rsidR="00CC228C" w:rsidSect="00BA77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394"/>
    <w:multiLevelType w:val="hybridMultilevel"/>
    <w:tmpl w:val="FE6E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72"/>
    <w:rsid w:val="00004DBC"/>
    <w:rsid w:val="0000709D"/>
    <w:rsid w:val="00037125"/>
    <w:rsid w:val="00047498"/>
    <w:rsid w:val="00083853"/>
    <w:rsid w:val="00093D2C"/>
    <w:rsid w:val="000A1EA7"/>
    <w:rsid w:val="000A52F2"/>
    <w:rsid w:val="000B5085"/>
    <w:rsid w:val="000E50E3"/>
    <w:rsid w:val="00135C48"/>
    <w:rsid w:val="00160219"/>
    <w:rsid w:val="00160FC6"/>
    <w:rsid w:val="001652DB"/>
    <w:rsid w:val="00167432"/>
    <w:rsid w:val="00172E63"/>
    <w:rsid w:val="0018133E"/>
    <w:rsid w:val="001D22B5"/>
    <w:rsid w:val="001F2EC5"/>
    <w:rsid w:val="001F789C"/>
    <w:rsid w:val="00201E04"/>
    <w:rsid w:val="00211166"/>
    <w:rsid w:val="00213575"/>
    <w:rsid w:val="00227F2D"/>
    <w:rsid w:val="00251E14"/>
    <w:rsid w:val="00270FD6"/>
    <w:rsid w:val="002C055F"/>
    <w:rsid w:val="002E0570"/>
    <w:rsid w:val="002F34F0"/>
    <w:rsid w:val="002F79EA"/>
    <w:rsid w:val="003224DA"/>
    <w:rsid w:val="00381D61"/>
    <w:rsid w:val="003C1336"/>
    <w:rsid w:val="003D7C44"/>
    <w:rsid w:val="003E0ACB"/>
    <w:rsid w:val="003F4A78"/>
    <w:rsid w:val="003F7F16"/>
    <w:rsid w:val="00401A4D"/>
    <w:rsid w:val="00425F85"/>
    <w:rsid w:val="00436DDF"/>
    <w:rsid w:val="0049661A"/>
    <w:rsid w:val="00497974"/>
    <w:rsid w:val="004D3A4E"/>
    <w:rsid w:val="004E3511"/>
    <w:rsid w:val="00530883"/>
    <w:rsid w:val="00532CCA"/>
    <w:rsid w:val="00536E66"/>
    <w:rsid w:val="0054491E"/>
    <w:rsid w:val="005513A9"/>
    <w:rsid w:val="00564FDD"/>
    <w:rsid w:val="00580DC3"/>
    <w:rsid w:val="0058365C"/>
    <w:rsid w:val="00596479"/>
    <w:rsid w:val="005A6A72"/>
    <w:rsid w:val="005E54C8"/>
    <w:rsid w:val="005E7723"/>
    <w:rsid w:val="005F5115"/>
    <w:rsid w:val="005F644A"/>
    <w:rsid w:val="00615AE1"/>
    <w:rsid w:val="00617E59"/>
    <w:rsid w:val="00620A13"/>
    <w:rsid w:val="00631DCC"/>
    <w:rsid w:val="00635401"/>
    <w:rsid w:val="006428E0"/>
    <w:rsid w:val="00652B5B"/>
    <w:rsid w:val="00680B2D"/>
    <w:rsid w:val="00682C4B"/>
    <w:rsid w:val="00683CB9"/>
    <w:rsid w:val="00694843"/>
    <w:rsid w:val="006A2915"/>
    <w:rsid w:val="006A33B6"/>
    <w:rsid w:val="006C680B"/>
    <w:rsid w:val="006C69DA"/>
    <w:rsid w:val="006D1851"/>
    <w:rsid w:val="006E0DB6"/>
    <w:rsid w:val="006E1F9F"/>
    <w:rsid w:val="006F2D05"/>
    <w:rsid w:val="006F334A"/>
    <w:rsid w:val="007000E3"/>
    <w:rsid w:val="007215DA"/>
    <w:rsid w:val="0072687F"/>
    <w:rsid w:val="007339A2"/>
    <w:rsid w:val="00733CC8"/>
    <w:rsid w:val="0073429A"/>
    <w:rsid w:val="007403F8"/>
    <w:rsid w:val="00741F52"/>
    <w:rsid w:val="007545A3"/>
    <w:rsid w:val="00781921"/>
    <w:rsid w:val="00790FB5"/>
    <w:rsid w:val="0079688F"/>
    <w:rsid w:val="007B0C35"/>
    <w:rsid w:val="007E216A"/>
    <w:rsid w:val="007E2AF3"/>
    <w:rsid w:val="007E4633"/>
    <w:rsid w:val="007E6807"/>
    <w:rsid w:val="007F696C"/>
    <w:rsid w:val="007F7E77"/>
    <w:rsid w:val="00800C1D"/>
    <w:rsid w:val="0081157A"/>
    <w:rsid w:val="00833A4E"/>
    <w:rsid w:val="00834755"/>
    <w:rsid w:val="00850FB2"/>
    <w:rsid w:val="0086427B"/>
    <w:rsid w:val="00864D91"/>
    <w:rsid w:val="00884138"/>
    <w:rsid w:val="008929A2"/>
    <w:rsid w:val="00892FE4"/>
    <w:rsid w:val="008B7598"/>
    <w:rsid w:val="008C3AAB"/>
    <w:rsid w:val="008C7BFF"/>
    <w:rsid w:val="008D138A"/>
    <w:rsid w:val="008D589E"/>
    <w:rsid w:val="008E342C"/>
    <w:rsid w:val="008E661D"/>
    <w:rsid w:val="008E7C0D"/>
    <w:rsid w:val="00926C11"/>
    <w:rsid w:val="0093442F"/>
    <w:rsid w:val="009609E8"/>
    <w:rsid w:val="00966948"/>
    <w:rsid w:val="0097012E"/>
    <w:rsid w:val="00985E3A"/>
    <w:rsid w:val="009869C9"/>
    <w:rsid w:val="009C3271"/>
    <w:rsid w:val="009C7D97"/>
    <w:rsid w:val="009D4C40"/>
    <w:rsid w:val="009D59E6"/>
    <w:rsid w:val="009D6E8B"/>
    <w:rsid w:val="009E3313"/>
    <w:rsid w:val="009E631B"/>
    <w:rsid w:val="00A13755"/>
    <w:rsid w:val="00A1410D"/>
    <w:rsid w:val="00A3339E"/>
    <w:rsid w:val="00A37B6B"/>
    <w:rsid w:val="00A4797B"/>
    <w:rsid w:val="00A610D6"/>
    <w:rsid w:val="00A6601F"/>
    <w:rsid w:val="00A95537"/>
    <w:rsid w:val="00AD713D"/>
    <w:rsid w:val="00AE7716"/>
    <w:rsid w:val="00B02A78"/>
    <w:rsid w:val="00B0591D"/>
    <w:rsid w:val="00B05DD2"/>
    <w:rsid w:val="00B34758"/>
    <w:rsid w:val="00B611A9"/>
    <w:rsid w:val="00B624CD"/>
    <w:rsid w:val="00B70835"/>
    <w:rsid w:val="00B778EC"/>
    <w:rsid w:val="00B77C1C"/>
    <w:rsid w:val="00B96552"/>
    <w:rsid w:val="00BA70C4"/>
    <w:rsid w:val="00BA77AE"/>
    <w:rsid w:val="00BE6B09"/>
    <w:rsid w:val="00BF2B26"/>
    <w:rsid w:val="00C002AC"/>
    <w:rsid w:val="00C12A02"/>
    <w:rsid w:val="00C24C4A"/>
    <w:rsid w:val="00C7632D"/>
    <w:rsid w:val="00C939DB"/>
    <w:rsid w:val="00CA03AB"/>
    <w:rsid w:val="00CA2A07"/>
    <w:rsid w:val="00CC228C"/>
    <w:rsid w:val="00CE4596"/>
    <w:rsid w:val="00CF5214"/>
    <w:rsid w:val="00D049F0"/>
    <w:rsid w:val="00D05338"/>
    <w:rsid w:val="00D2330B"/>
    <w:rsid w:val="00D23622"/>
    <w:rsid w:val="00D300AD"/>
    <w:rsid w:val="00D3550C"/>
    <w:rsid w:val="00D4463A"/>
    <w:rsid w:val="00D46A12"/>
    <w:rsid w:val="00D63C05"/>
    <w:rsid w:val="00D67A99"/>
    <w:rsid w:val="00D75D9E"/>
    <w:rsid w:val="00D97FD7"/>
    <w:rsid w:val="00DA1D7B"/>
    <w:rsid w:val="00DC4A6C"/>
    <w:rsid w:val="00DC5559"/>
    <w:rsid w:val="00DC5F52"/>
    <w:rsid w:val="00DD0A43"/>
    <w:rsid w:val="00DD3D1E"/>
    <w:rsid w:val="00DF6405"/>
    <w:rsid w:val="00E02E4F"/>
    <w:rsid w:val="00E17DCF"/>
    <w:rsid w:val="00E32C22"/>
    <w:rsid w:val="00E335B1"/>
    <w:rsid w:val="00E42BB8"/>
    <w:rsid w:val="00E60642"/>
    <w:rsid w:val="00E70B44"/>
    <w:rsid w:val="00E92970"/>
    <w:rsid w:val="00ED0111"/>
    <w:rsid w:val="00EF1B59"/>
    <w:rsid w:val="00F119F1"/>
    <w:rsid w:val="00F24C54"/>
    <w:rsid w:val="00F31408"/>
    <w:rsid w:val="00F40246"/>
    <w:rsid w:val="00F67B7C"/>
    <w:rsid w:val="00F70CEB"/>
    <w:rsid w:val="00F7414D"/>
    <w:rsid w:val="00F94E75"/>
    <w:rsid w:val="00F95EDB"/>
    <w:rsid w:val="00FB7CFD"/>
    <w:rsid w:val="00FC4C41"/>
    <w:rsid w:val="00FC77DD"/>
    <w:rsid w:val="00FF293A"/>
    <w:rsid w:val="00FF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A7"/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a6">
    <w:name w:val="No Spacing"/>
    <w:uiPriority w:val="1"/>
    <w:qFormat/>
    <w:rsid w:val="000A1EA7"/>
    <w:pPr>
      <w:spacing w:after="0" w:line="240" w:lineRule="auto"/>
    </w:pPr>
    <w:rPr>
      <w:rFonts w:ascii="PT Astra Serif" w:hAnsi="PT Astra Serif"/>
      <w:sz w:val="28"/>
    </w:rPr>
  </w:style>
  <w:style w:type="paragraph" w:customStyle="1" w:styleId="Default">
    <w:name w:val="Default"/>
    <w:rsid w:val="00B6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1F52"/>
  </w:style>
  <w:style w:type="character" w:styleId="a7">
    <w:name w:val="Hyperlink"/>
    <w:basedOn w:val="a0"/>
    <w:unhideWhenUsed/>
    <w:rsid w:val="000474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7F1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763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olymp/inf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talent.ntconte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olymp/inf20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CKpo8EPsCyKZ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olymp/inf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7215-4FE9-4901-AE83-2E6B3729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Бакина</dc:creator>
  <cp:lastModifiedBy>AP-14-1</cp:lastModifiedBy>
  <cp:revision>67</cp:revision>
  <cp:lastPrinted>2023-02-20T15:42:00Z</cp:lastPrinted>
  <dcterms:created xsi:type="dcterms:W3CDTF">2022-12-07T12:04:00Z</dcterms:created>
  <dcterms:modified xsi:type="dcterms:W3CDTF">2023-02-21T04:40:00Z</dcterms:modified>
</cp:coreProperties>
</file>